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C0607" w14:textId="77777777" w:rsidR="008352AE" w:rsidRPr="008352AE" w:rsidRDefault="008352AE" w:rsidP="008352AE">
      <w:pPr>
        <w:jc w:val="both"/>
        <w:rPr>
          <w:rFonts w:cstheme="minorHAnsi"/>
          <w:b/>
          <w:bCs/>
          <w:sz w:val="20"/>
          <w:szCs w:val="20"/>
        </w:rPr>
      </w:pPr>
    </w:p>
    <w:p w14:paraId="42C83BE4" w14:textId="7C155C8A" w:rsidR="008352AE" w:rsidRPr="008352AE" w:rsidRDefault="008352AE" w:rsidP="008352AE">
      <w:pPr>
        <w:ind w:left="142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sz w:val="20"/>
          <w:szCs w:val="20"/>
        </w:rPr>
        <w:t xml:space="preserve">Przedsiębiorstwo Komunalne „KOMBEST” Sp. z o.o. informuje o podpisaniu </w:t>
      </w:r>
      <w:r w:rsidRPr="008352AE">
        <w:rPr>
          <w:rFonts w:cstheme="minorHAnsi"/>
          <w:b/>
          <w:bCs/>
          <w:sz w:val="20"/>
          <w:szCs w:val="20"/>
        </w:rPr>
        <w:t>Umowy o powierzenie grantu</w:t>
      </w:r>
      <w:r w:rsidRPr="008352AE">
        <w:rPr>
          <w:rFonts w:cstheme="minorHAnsi"/>
          <w:sz w:val="20"/>
          <w:szCs w:val="20"/>
        </w:rPr>
        <w:t xml:space="preserve"> na realizację projektu finansowanego w ramach </w:t>
      </w:r>
      <w:r w:rsidRPr="008352AE">
        <w:rPr>
          <w:rFonts w:cstheme="minorHAnsi"/>
          <w:b/>
          <w:bCs/>
          <w:sz w:val="20"/>
          <w:szCs w:val="20"/>
        </w:rPr>
        <w:t>Krajowego Planu Odbudowy i Zwiększania Odporności (KPO)</w:t>
      </w:r>
      <w:r w:rsidRPr="008352AE">
        <w:rPr>
          <w:rFonts w:cstheme="minorHAnsi"/>
          <w:sz w:val="20"/>
          <w:szCs w:val="20"/>
        </w:rPr>
        <w:t xml:space="preserve"> ze środków </w:t>
      </w:r>
      <w:r w:rsidRPr="008352AE">
        <w:rPr>
          <w:rFonts w:cstheme="minorHAnsi"/>
          <w:b/>
          <w:bCs/>
          <w:sz w:val="20"/>
          <w:szCs w:val="20"/>
        </w:rPr>
        <w:t>Instrumentu na rzecz Odbudowy i Zwiększania Odporności (RRF)</w:t>
      </w:r>
      <w:r w:rsidRPr="008352AE">
        <w:rPr>
          <w:rFonts w:cstheme="minorHAnsi"/>
          <w:sz w:val="20"/>
          <w:szCs w:val="20"/>
        </w:rPr>
        <w:t>.</w:t>
      </w:r>
    </w:p>
    <w:p w14:paraId="16AE6116" w14:textId="77777777" w:rsidR="008352AE" w:rsidRPr="008352AE" w:rsidRDefault="008352AE" w:rsidP="008352AE">
      <w:pPr>
        <w:ind w:left="142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sz w:val="20"/>
          <w:szCs w:val="20"/>
        </w:rPr>
        <w:t xml:space="preserve">Projekt realizowany jest w ramach </w:t>
      </w:r>
      <w:r w:rsidRPr="008352AE">
        <w:rPr>
          <w:rFonts w:cstheme="minorHAnsi"/>
          <w:b/>
          <w:bCs/>
          <w:sz w:val="20"/>
          <w:szCs w:val="20"/>
        </w:rPr>
        <w:t>Inwestycji C3.1.1 „</w:t>
      </w:r>
      <w:proofErr w:type="spellStart"/>
      <w:r w:rsidRPr="008352AE">
        <w:rPr>
          <w:rFonts w:cstheme="minorHAnsi"/>
          <w:b/>
          <w:bCs/>
          <w:sz w:val="20"/>
          <w:szCs w:val="20"/>
        </w:rPr>
        <w:t>Cyberbezpieczeństwo</w:t>
      </w:r>
      <w:proofErr w:type="spellEnd"/>
      <w:r w:rsidRPr="008352AE">
        <w:rPr>
          <w:rFonts w:cstheme="minorHAnsi"/>
          <w:b/>
          <w:bCs/>
          <w:sz w:val="20"/>
          <w:szCs w:val="20"/>
        </w:rPr>
        <w:t xml:space="preserve"> – </w:t>
      </w:r>
      <w:proofErr w:type="spellStart"/>
      <w:r w:rsidRPr="008352AE">
        <w:rPr>
          <w:rFonts w:cstheme="minorHAnsi"/>
          <w:b/>
          <w:bCs/>
          <w:sz w:val="20"/>
          <w:szCs w:val="20"/>
        </w:rPr>
        <w:t>CyberPL</w:t>
      </w:r>
      <w:proofErr w:type="spellEnd"/>
      <w:r w:rsidRPr="008352AE">
        <w:rPr>
          <w:rFonts w:cstheme="minorHAnsi"/>
          <w:b/>
          <w:bCs/>
          <w:sz w:val="20"/>
          <w:szCs w:val="20"/>
        </w:rPr>
        <w:t>, infrastruktura przetwarzania danych oraz optymalizacja infrastruktury służb państwowych odpowiedzialnych za bezpieczeństwo”</w:t>
      </w:r>
      <w:r w:rsidRPr="008352AE">
        <w:rPr>
          <w:rFonts w:cstheme="minorHAnsi"/>
          <w:sz w:val="20"/>
          <w:szCs w:val="20"/>
        </w:rPr>
        <w:t xml:space="preserve">, w komponencie </w:t>
      </w:r>
      <w:r w:rsidRPr="008352AE">
        <w:rPr>
          <w:rFonts w:cstheme="minorHAnsi"/>
          <w:b/>
          <w:bCs/>
          <w:sz w:val="20"/>
          <w:szCs w:val="20"/>
        </w:rPr>
        <w:t>„</w:t>
      </w:r>
      <w:proofErr w:type="spellStart"/>
      <w:r w:rsidRPr="008352AE">
        <w:rPr>
          <w:rFonts w:cstheme="minorHAnsi"/>
          <w:b/>
          <w:bCs/>
          <w:sz w:val="20"/>
          <w:szCs w:val="20"/>
        </w:rPr>
        <w:t>Cyberbezpieczne</w:t>
      </w:r>
      <w:proofErr w:type="spellEnd"/>
      <w:r w:rsidRPr="008352AE">
        <w:rPr>
          <w:rFonts w:cstheme="minorHAnsi"/>
          <w:b/>
          <w:bCs/>
          <w:sz w:val="20"/>
          <w:szCs w:val="20"/>
        </w:rPr>
        <w:t xml:space="preserve"> Wodociągi”</w:t>
      </w:r>
      <w:r w:rsidRPr="008352AE">
        <w:rPr>
          <w:rFonts w:cstheme="minorHAnsi"/>
          <w:sz w:val="20"/>
          <w:szCs w:val="20"/>
        </w:rPr>
        <w:t>.</w:t>
      </w:r>
    </w:p>
    <w:p w14:paraId="3ACF58DE" w14:textId="77777777" w:rsidR="008352AE" w:rsidRPr="008352AE" w:rsidRDefault="008352AE" w:rsidP="008352AE">
      <w:pPr>
        <w:tabs>
          <w:tab w:val="left" w:pos="4962"/>
        </w:tabs>
        <w:ind w:left="142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sz w:val="20"/>
          <w:szCs w:val="20"/>
        </w:rPr>
        <w:t xml:space="preserve">Celem projektu jest zwiększenie poziomu </w:t>
      </w:r>
      <w:proofErr w:type="spellStart"/>
      <w:r w:rsidRPr="008352AE">
        <w:rPr>
          <w:rFonts w:cstheme="minorHAnsi"/>
          <w:sz w:val="20"/>
          <w:szCs w:val="20"/>
        </w:rPr>
        <w:t>cyberbezpieczeństwa</w:t>
      </w:r>
      <w:proofErr w:type="spellEnd"/>
      <w:r w:rsidRPr="008352AE">
        <w:rPr>
          <w:rFonts w:cstheme="minorHAnsi"/>
          <w:sz w:val="20"/>
          <w:szCs w:val="20"/>
        </w:rPr>
        <w:t xml:space="preserve"> Przedsiębiorstwa Komunalnego „KOMBEST” Sp. z o.o. poprzez wdrożenie rozwiązań organizacyjnych i technicznych, które podniosą odporność infrastruktury teleinformatycznej na zagrożenia oraz zapewnią bezpieczeństwo i ciągłość świadczenia usług zbiorowego zaopatrzenia w wodę.</w:t>
      </w:r>
    </w:p>
    <w:p w14:paraId="31A4030A" w14:textId="48D029F6" w:rsidR="008352AE" w:rsidRPr="008352AE" w:rsidRDefault="008352AE" w:rsidP="008352AE">
      <w:pPr>
        <w:tabs>
          <w:tab w:val="left" w:pos="4962"/>
        </w:tabs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sz w:val="20"/>
          <w:szCs w:val="20"/>
        </w:rPr>
        <w:t xml:space="preserve">W ramach projektu zostaną wdrożone rozwiązania służące wzmocnieniu ochrony systemów informatycznych, poprawie bezpieczeństwa przetwarzania danych oraz zwiększeniu odporności infrastruktury IT na </w:t>
      </w:r>
      <w:proofErr w:type="spellStart"/>
      <w:r w:rsidRPr="008352AE">
        <w:rPr>
          <w:rFonts w:cstheme="minorHAnsi"/>
          <w:sz w:val="20"/>
          <w:szCs w:val="20"/>
        </w:rPr>
        <w:t>cyberzagrożenia</w:t>
      </w:r>
      <w:proofErr w:type="spellEnd"/>
      <w:r w:rsidRPr="008352AE">
        <w:rPr>
          <w:rFonts w:cstheme="minorHAnsi"/>
          <w:sz w:val="20"/>
          <w:szCs w:val="20"/>
        </w:rPr>
        <w:t>.</w:t>
      </w:r>
    </w:p>
    <w:p w14:paraId="39F663A8" w14:textId="77777777" w:rsidR="008352AE" w:rsidRPr="008352AE" w:rsidRDefault="008352AE" w:rsidP="008352AE">
      <w:pPr>
        <w:spacing w:line="240" w:lineRule="auto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b/>
          <w:bCs/>
          <w:sz w:val="20"/>
          <w:szCs w:val="20"/>
        </w:rPr>
        <w:t>Wartość projektu:</w:t>
      </w:r>
    </w:p>
    <w:p w14:paraId="3C59E6CB" w14:textId="77777777" w:rsidR="008352AE" w:rsidRPr="008352AE" w:rsidRDefault="008352AE" w:rsidP="008352AE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b/>
          <w:bCs/>
          <w:sz w:val="20"/>
          <w:szCs w:val="20"/>
        </w:rPr>
        <w:t>Całkowita wartość projektu:</w:t>
      </w:r>
      <w:r w:rsidRPr="008352AE">
        <w:rPr>
          <w:rFonts w:cstheme="minorHAnsi"/>
          <w:sz w:val="20"/>
          <w:szCs w:val="20"/>
        </w:rPr>
        <w:t xml:space="preserve"> 136 657,50 zł</w:t>
      </w:r>
    </w:p>
    <w:p w14:paraId="5FF7CD84" w14:textId="77777777" w:rsidR="008352AE" w:rsidRPr="008352AE" w:rsidRDefault="008352AE" w:rsidP="008352AE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b/>
          <w:bCs/>
          <w:sz w:val="20"/>
          <w:szCs w:val="20"/>
        </w:rPr>
        <w:t>Wydatki kwalifikowalne:</w:t>
      </w:r>
      <w:r w:rsidRPr="008352AE">
        <w:rPr>
          <w:rFonts w:cstheme="minorHAnsi"/>
          <w:sz w:val="20"/>
          <w:szCs w:val="20"/>
        </w:rPr>
        <w:t xml:space="preserve"> 136 657,50 zł</w:t>
      </w:r>
    </w:p>
    <w:p w14:paraId="40941DA4" w14:textId="77777777" w:rsidR="008352AE" w:rsidRPr="008352AE" w:rsidRDefault="008352AE" w:rsidP="008352AE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b/>
          <w:bCs/>
          <w:sz w:val="20"/>
          <w:szCs w:val="20"/>
        </w:rPr>
        <w:t>Dofinansowanie (grant):</w:t>
      </w:r>
      <w:r w:rsidRPr="008352AE">
        <w:rPr>
          <w:rFonts w:cstheme="minorHAnsi"/>
          <w:sz w:val="20"/>
          <w:szCs w:val="20"/>
        </w:rPr>
        <w:t xml:space="preserve"> 136 657,50 zł</w:t>
      </w:r>
    </w:p>
    <w:p w14:paraId="0D41EA82" w14:textId="77777777" w:rsidR="008352AE" w:rsidRPr="008352AE" w:rsidRDefault="008352AE" w:rsidP="008352AE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b/>
          <w:bCs/>
          <w:sz w:val="20"/>
          <w:szCs w:val="20"/>
        </w:rPr>
        <w:t>Poziom dofinansowania:</w:t>
      </w:r>
      <w:r w:rsidRPr="008352AE">
        <w:rPr>
          <w:rFonts w:cstheme="minorHAnsi"/>
          <w:sz w:val="20"/>
          <w:szCs w:val="20"/>
        </w:rPr>
        <w:t xml:space="preserve"> 100%</w:t>
      </w:r>
    </w:p>
    <w:p w14:paraId="34CE2D1B" w14:textId="77777777" w:rsidR="008352AE" w:rsidRPr="008352AE" w:rsidRDefault="008352AE" w:rsidP="008352AE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b/>
          <w:bCs/>
          <w:sz w:val="20"/>
          <w:szCs w:val="20"/>
        </w:rPr>
        <w:t>Wkład własny beneficjenta:</w:t>
      </w:r>
      <w:r w:rsidRPr="008352AE">
        <w:rPr>
          <w:rFonts w:cstheme="minorHAnsi"/>
          <w:sz w:val="20"/>
          <w:szCs w:val="20"/>
        </w:rPr>
        <w:t xml:space="preserve"> 0,00 zł</w:t>
      </w:r>
    </w:p>
    <w:p w14:paraId="64A54145" w14:textId="77777777" w:rsidR="008352AE" w:rsidRPr="008352AE" w:rsidRDefault="008352AE" w:rsidP="008352AE">
      <w:pPr>
        <w:jc w:val="both"/>
        <w:rPr>
          <w:rFonts w:cstheme="minorHAnsi"/>
          <w:sz w:val="20"/>
          <w:szCs w:val="20"/>
        </w:rPr>
      </w:pPr>
      <w:r w:rsidRPr="008352AE">
        <w:rPr>
          <w:rFonts w:cstheme="minorHAnsi"/>
          <w:sz w:val="20"/>
          <w:szCs w:val="20"/>
        </w:rPr>
        <w:t xml:space="preserve">Realizacja projektu przyczyni się do zwiększenia poziomu ochrony systemów informatycznych, ograniczenia ryzyka </w:t>
      </w:r>
      <w:proofErr w:type="spellStart"/>
      <w:r w:rsidRPr="008352AE">
        <w:rPr>
          <w:rFonts w:cstheme="minorHAnsi"/>
          <w:sz w:val="20"/>
          <w:szCs w:val="20"/>
        </w:rPr>
        <w:t>cyberzagrożeń</w:t>
      </w:r>
      <w:proofErr w:type="spellEnd"/>
      <w:r w:rsidRPr="008352AE">
        <w:rPr>
          <w:rFonts w:cstheme="minorHAnsi"/>
          <w:sz w:val="20"/>
          <w:szCs w:val="20"/>
        </w:rPr>
        <w:t xml:space="preserve"> oraz podniesienia bezpieczeństwa i niezawodności usług świadczonych przez Przedsiębiorstwo Komunalne „KOMBEST” Sp. z o.o. na rzecz mieszkańców.</w:t>
      </w:r>
    </w:p>
    <w:p w14:paraId="0E11E7A9" w14:textId="77777777" w:rsidR="008352AE" w:rsidRDefault="008352AE" w:rsidP="00F61C78">
      <w:pPr>
        <w:ind w:left="4248" w:firstLine="708"/>
        <w:jc w:val="both"/>
        <w:rPr>
          <w:rFonts w:cstheme="minorHAnsi"/>
        </w:rPr>
      </w:pPr>
    </w:p>
    <w:sectPr w:rsidR="008352AE" w:rsidSect="008352AE">
      <w:headerReference w:type="default" r:id="rId7"/>
      <w:pgSz w:w="8419" w:h="11906" w:orient="landscape"/>
      <w:pgMar w:top="1418" w:right="539" w:bottom="1418" w:left="902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9063" w14:textId="77777777" w:rsidR="00250809" w:rsidRDefault="00250809" w:rsidP="00B90739">
      <w:pPr>
        <w:spacing w:after="0" w:line="240" w:lineRule="auto"/>
      </w:pPr>
      <w:r>
        <w:separator/>
      </w:r>
    </w:p>
  </w:endnote>
  <w:endnote w:type="continuationSeparator" w:id="0">
    <w:p w14:paraId="7E80E7AE" w14:textId="77777777" w:rsidR="00250809" w:rsidRDefault="00250809" w:rsidP="00B9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18031" w14:textId="77777777" w:rsidR="00250809" w:rsidRDefault="00250809" w:rsidP="00B90739">
      <w:pPr>
        <w:spacing w:after="0" w:line="240" w:lineRule="auto"/>
      </w:pPr>
      <w:r>
        <w:separator/>
      </w:r>
    </w:p>
  </w:footnote>
  <w:footnote w:type="continuationSeparator" w:id="0">
    <w:p w14:paraId="211D51FF" w14:textId="77777777" w:rsidR="00250809" w:rsidRDefault="00250809" w:rsidP="00B9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86E3" w14:textId="0C596775" w:rsidR="00B90739" w:rsidRDefault="00B90739">
    <w:pPr>
      <w:pStyle w:val="Nagwek"/>
    </w:pPr>
  </w:p>
  <w:p w14:paraId="7C3051E1" w14:textId="3F3F9BC3" w:rsidR="00B90739" w:rsidRDefault="00B90739">
    <w:pPr>
      <w:pStyle w:val="Nagwek"/>
    </w:pPr>
    <w:r>
      <w:rPr>
        <w:noProof/>
      </w:rPr>
      <w:drawing>
        <wp:inline distT="0" distB="0" distL="0" distR="0" wp14:anchorId="0647620F" wp14:editId="7C3B3E4D">
          <wp:extent cx="4431030" cy="259080"/>
          <wp:effectExtent l="0" t="0" r="7620" b="762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2080FEB6-7F9E-416F-B300-81476E9536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2080FEB6-7F9E-416F-B300-81476E95365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103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67CD"/>
    <w:multiLevelType w:val="multilevel"/>
    <w:tmpl w:val="BF1C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26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39"/>
    <w:rsid w:val="000320D2"/>
    <w:rsid w:val="000414E4"/>
    <w:rsid w:val="001B3D7E"/>
    <w:rsid w:val="001D06E7"/>
    <w:rsid w:val="00250809"/>
    <w:rsid w:val="003C0ED3"/>
    <w:rsid w:val="00436349"/>
    <w:rsid w:val="00490039"/>
    <w:rsid w:val="004E401A"/>
    <w:rsid w:val="00520A63"/>
    <w:rsid w:val="005E1FAC"/>
    <w:rsid w:val="0069248F"/>
    <w:rsid w:val="006B164F"/>
    <w:rsid w:val="006F77BA"/>
    <w:rsid w:val="00726564"/>
    <w:rsid w:val="00794F26"/>
    <w:rsid w:val="008352AE"/>
    <w:rsid w:val="008A5909"/>
    <w:rsid w:val="00AE027C"/>
    <w:rsid w:val="00B90739"/>
    <w:rsid w:val="00D13017"/>
    <w:rsid w:val="00D829B1"/>
    <w:rsid w:val="00DD0394"/>
    <w:rsid w:val="00F44FA6"/>
    <w:rsid w:val="00F61C78"/>
    <w:rsid w:val="00F7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E194"/>
  <w15:chartTrackingRefBased/>
  <w15:docId w15:val="{DA35B3BD-F65F-4185-983B-322D3450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0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0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90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0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0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0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0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0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0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90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07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7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7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07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07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07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0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0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0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0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0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07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07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07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0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07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073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90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0739"/>
  </w:style>
  <w:style w:type="paragraph" w:styleId="Stopka">
    <w:name w:val="footer"/>
    <w:basedOn w:val="Normalny"/>
    <w:link w:val="StopkaZnak"/>
    <w:uiPriority w:val="99"/>
    <w:unhideWhenUsed/>
    <w:rsid w:val="00B90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739"/>
  </w:style>
  <w:style w:type="character" w:customStyle="1" w:styleId="lsi-statuscontent">
    <w:name w:val="lsi-status__content"/>
    <w:basedOn w:val="Domylnaczcionkaakapitu"/>
    <w:rsid w:val="00436349"/>
  </w:style>
  <w:style w:type="paragraph" w:styleId="Bezodstpw">
    <w:name w:val="No Spacing"/>
    <w:uiPriority w:val="1"/>
    <w:qFormat/>
    <w:rsid w:val="004363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Kanik</dc:creator>
  <cp:keywords/>
  <dc:description/>
  <cp:lastModifiedBy>Marcin Kanik</cp:lastModifiedBy>
  <cp:revision>2</cp:revision>
  <dcterms:created xsi:type="dcterms:W3CDTF">2026-07-15T06:21:00Z</dcterms:created>
  <dcterms:modified xsi:type="dcterms:W3CDTF">2026-07-15T06:21:00Z</dcterms:modified>
</cp:coreProperties>
</file>